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038" w:rsidRPr="00F27038" w:rsidRDefault="00F27038" w:rsidP="00F27038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F27038">
        <w:rPr>
          <w:rFonts w:ascii="Times New Roman" w:hAnsi="Times New Roman" w:cs="Times New Roman"/>
          <w:b/>
          <w:sz w:val="28"/>
        </w:rPr>
        <w:t xml:space="preserve">В Щербинке провели социологический опрос среди трудовых мигрантов </w:t>
      </w:r>
    </w:p>
    <w:bookmarkEnd w:id="0"/>
    <w:p w:rsidR="00F27038" w:rsidRPr="00F27038" w:rsidRDefault="00F27038" w:rsidP="00F27038">
      <w:pPr>
        <w:ind w:firstLine="708"/>
        <w:rPr>
          <w:rFonts w:ascii="Times New Roman" w:hAnsi="Times New Roman" w:cs="Times New Roman"/>
          <w:sz w:val="28"/>
        </w:rPr>
      </w:pPr>
      <w:r w:rsidRPr="00F27038">
        <w:rPr>
          <w:rFonts w:ascii="Times New Roman" w:hAnsi="Times New Roman" w:cs="Times New Roman"/>
          <w:sz w:val="28"/>
        </w:rPr>
        <w:t>В районе Щербинка прошло профилактическое мероприятие, направленное на интеграцию иностранных граждан, проживающих и работающих на территории района. Сотрудники управы района Щербинка совместно с представителями ГКУ «Московская безопасность» провели социологический опрос среди трудовых мигрантов.</w:t>
      </w:r>
    </w:p>
    <w:p w:rsidR="00F27038" w:rsidRPr="00F27038" w:rsidRDefault="00F27038" w:rsidP="00F27038">
      <w:pPr>
        <w:ind w:firstLine="708"/>
        <w:rPr>
          <w:rFonts w:ascii="Times New Roman" w:hAnsi="Times New Roman" w:cs="Times New Roman"/>
          <w:sz w:val="28"/>
        </w:rPr>
      </w:pPr>
      <w:r w:rsidRPr="00F27038">
        <w:rPr>
          <w:rFonts w:ascii="Times New Roman" w:hAnsi="Times New Roman" w:cs="Times New Roman"/>
          <w:sz w:val="28"/>
        </w:rPr>
        <w:t>Основной целью опроса стало выявление уровня знаний мигрантами основ российского законодательства, правил проживания в стране, а также их осведомлённости о мерах безопасности, противодействии экстремизму и порядку действий при чрезвычайных ситуациях. Полученные данные будут использованы для совершенствования адаптационных программ и организации дополнительных образовательных мероприятий.</w:t>
      </w:r>
    </w:p>
    <w:p w:rsidR="00F27038" w:rsidRPr="00F27038" w:rsidRDefault="00F27038" w:rsidP="00F27038">
      <w:pPr>
        <w:ind w:firstLine="708"/>
        <w:rPr>
          <w:rFonts w:ascii="Times New Roman" w:hAnsi="Times New Roman" w:cs="Times New Roman"/>
          <w:sz w:val="28"/>
        </w:rPr>
      </w:pPr>
      <w:r w:rsidRPr="00F27038">
        <w:rPr>
          <w:rFonts w:ascii="Times New Roman" w:hAnsi="Times New Roman" w:cs="Times New Roman"/>
          <w:sz w:val="28"/>
        </w:rPr>
        <w:t>В рамках акции участники также получили информационные памятки по антитеррористической безопасности. Специалисты разъяснили, как действовать при обнаружении подозрительных предметов, куда сообщать о возможной угрозе и как проявлять бдительность в общественных местах.</w:t>
      </w:r>
    </w:p>
    <w:p w:rsidR="008C1FD3" w:rsidRPr="00F27038" w:rsidRDefault="00F27038" w:rsidP="00F2703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86995</wp:posOffset>
            </wp:positionV>
            <wp:extent cx="5940425" cy="42164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1FD3" w:rsidRPr="00F2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38"/>
    <w:rsid w:val="008C1FD3"/>
    <w:rsid w:val="00F2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4A2"/>
  <w15:chartTrackingRefBased/>
  <w15:docId w15:val="{EC31F191-BC67-48D3-98E6-D6CED098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2025-08-01T07:30:00Z</dcterms:created>
  <dcterms:modified xsi:type="dcterms:W3CDTF">2025-08-01T07:33:00Z</dcterms:modified>
</cp:coreProperties>
</file>